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53614AE5" w14:textId="09F1BE2E" w:rsidR="00505D96" w:rsidRDefault="00B214BF" w:rsidP="00ED48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KELURAHAN SINDANG SARI</w:t>
            </w:r>
          </w:p>
          <w:p w14:paraId="1A199952" w14:textId="1E977E4D" w:rsidR="00B214BF" w:rsidRDefault="00B214BF" w:rsidP="00ED48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KECAMATAN SAMBUTAN</w:t>
            </w:r>
          </w:p>
          <w:p w14:paraId="046EF758" w14:textId="452C6667" w:rsidR="00B214BF" w:rsidRPr="00C60C3B" w:rsidRDefault="00B214BF" w:rsidP="00ED4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42B8C82B" w:rsidR="00505D96" w:rsidRPr="00600291" w:rsidRDefault="00B214BF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/ 019 / 400.04.004</w:t>
            </w:r>
          </w:p>
        </w:tc>
      </w:tr>
      <w:tr w:rsidR="00505D96" w:rsidRPr="00C60C3B" w14:paraId="41ECDCB5" w14:textId="77777777" w:rsidTr="00600291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3E84CD4F" w:rsidR="00505D96" w:rsidRPr="00C60C3B" w:rsidRDefault="00B214BF" w:rsidP="0060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Nopember</w:t>
            </w:r>
            <w:proofErr w:type="spellEnd"/>
            <w:r w:rsidR="00600291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19E8B7B1" w:rsidR="00505D96" w:rsidRPr="00C60C3B" w:rsidRDefault="0060029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6FB0D428" w:rsidR="00505D96" w:rsidRPr="00600291" w:rsidRDefault="00B214BF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Nopember</w:t>
            </w:r>
            <w:proofErr w:type="spellEnd"/>
            <w:r w:rsidR="00600291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B214BF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5D175998" w:rsidR="00505D96" w:rsidRPr="00C60C3B" w:rsidRDefault="00B214BF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214BF">
              <w:rPr>
                <w:rFonts w:ascii="Arial" w:eastAsia="Times New Roman" w:hAnsi="Arial" w:cs="Arial"/>
                <w:color w:val="000000"/>
                <w:lang w:val="it-IT"/>
              </w:rPr>
              <w:t>LURAH SINDANG SARI</w:t>
            </w:r>
          </w:p>
          <w:p w14:paraId="04CDB66D" w14:textId="77777777" w:rsidR="00505D96" w:rsidRPr="00B214BF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62DC207A" w14:textId="77777777" w:rsidR="00505D96" w:rsidRPr="00B214BF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0B8B1F5A" w:rsidR="00505D96" w:rsidRPr="00B214BF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2C5F31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>Dr</w:t>
            </w:r>
            <w:r w:rsidR="00B214BF" w:rsidRPr="00B214BF">
              <w:rPr>
                <w:rFonts w:ascii="Arial" w:eastAsia="Times New Roman" w:hAnsi="Arial" w:cs="Arial"/>
                <w:color w:val="000000"/>
                <w:u w:val="single"/>
              </w:rPr>
              <w:t xml:space="preserve">s. ALI ZUBAID, </w:t>
            </w:r>
            <w:proofErr w:type="spellStart"/>
            <w:proofErr w:type="gramStart"/>
            <w:r w:rsidR="00B214BF" w:rsidRPr="00B214BF">
              <w:rPr>
                <w:rFonts w:ascii="Arial" w:eastAsia="Times New Roman" w:hAnsi="Arial" w:cs="Arial"/>
                <w:color w:val="000000"/>
                <w:u w:val="single"/>
              </w:rPr>
              <w:t>M.P</w:t>
            </w:r>
            <w:r w:rsidR="00B214BF">
              <w:rPr>
                <w:rFonts w:ascii="Arial" w:eastAsia="Times New Roman" w:hAnsi="Arial" w:cs="Arial"/>
                <w:color w:val="000000"/>
                <w:u w:val="single"/>
              </w:rPr>
              <w:t>Si</w:t>
            </w:r>
            <w:proofErr w:type="spellEnd"/>
            <w:proofErr w:type="gramEnd"/>
          </w:p>
          <w:p w14:paraId="396E4521" w14:textId="2C3D35FE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B214BF">
              <w:rPr>
                <w:rFonts w:ascii="Arial" w:eastAsia="Times New Roman" w:hAnsi="Arial" w:cs="Arial"/>
                <w:color w:val="000000"/>
                <w:lang w:val="it-IT"/>
              </w:rPr>
              <w:t>NIP. 19</w:t>
            </w:r>
            <w:r w:rsidR="00B214BF">
              <w:rPr>
                <w:rFonts w:ascii="Arial" w:eastAsia="Times New Roman" w:hAnsi="Arial" w:cs="Arial"/>
                <w:color w:val="000000"/>
                <w:lang w:val="it-IT"/>
              </w:rPr>
              <w:t>650323199501 1 001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795F0AF4" w:rsidR="00505D96" w:rsidRPr="00C60C3B" w:rsidRDefault="00B214BF" w:rsidP="00ED489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</w:rPr>
              <w:t>SEKRETARIAT KELURAHAN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0BD5DEA3" w:rsidR="00505D96" w:rsidRPr="00C60C3B" w:rsidRDefault="00A7556B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Penetapan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Pemutakhiran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Daftar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Publik</w:t>
            </w:r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3BD516F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Informasi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Publik</w:t>
            </w:r>
            <w:r w:rsidR="00B2494A" w:rsidRPr="00C60C3B">
              <w:rPr>
                <w:rFonts w:ascii="Arial" w:eastAsia="Bookman Old Style" w:hAnsi="Arial" w:cs="Arial"/>
              </w:rPr>
              <w:t>;</w:t>
            </w:r>
          </w:p>
          <w:p w14:paraId="5559A4E1" w14:textId="0317AACE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Pelayanan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Publik</w:t>
            </w:r>
            <w:r w:rsidR="00A7556B">
              <w:rPr>
                <w:rFonts w:ascii="Arial" w:eastAsia="Bookman Old Style" w:hAnsi="Arial" w:cs="Arial"/>
              </w:rPr>
              <w:t>;</w:t>
            </w:r>
          </w:p>
          <w:p w14:paraId="03194A8C" w14:textId="237DE226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="00C80CF2" w:rsidRPr="00C60C3B">
              <w:rPr>
                <w:rFonts w:ascii="Arial" w:eastAsia="Bookman Old Style" w:hAnsi="Arial" w:cs="Arial"/>
              </w:rPr>
              <w:t xml:space="preserve"> 2014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Daerah</w:t>
            </w:r>
            <w:r w:rsidR="00A7556B">
              <w:rPr>
                <w:rFonts w:ascii="Arial" w:eastAsia="Bookman Old Style" w:hAnsi="Arial" w:cs="Arial"/>
              </w:rPr>
              <w:t>;</w:t>
            </w:r>
          </w:p>
          <w:p w14:paraId="55B428D2" w14:textId="0F11D8B2" w:rsidR="00B2494A" w:rsidRPr="00B214BF" w:rsidRDefault="00C80CF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B214BF">
              <w:rPr>
                <w:rFonts w:ascii="Arial" w:eastAsia="Bookman Old Style" w:hAnsi="Arial" w:cs="Arial"/>
                <w:lang w:val="it-IT"/>
              </w:rPr>
              <w:t>Peraturan Menteri Dalam Negeri Nomor 3 Tahun 2017 tentang Pedoman Pengelolaan Pelayanan Informasi dan Dokumentasi Kementrian Dalam Negeri dan Pemerintahan Daerah</w:t>
            </w:r>
            <w:r w:rsidR="00A7556B" w:rsidRPr="00B214BF">
              <w:rPr>
                <w:rFonts w:ascii="Arial" w:eastAsia="Bookman Old Style" w:hAnsi="Arial" w:cs="Arial"/>
                <w:lang w:val="it-IT"/>
              </w:rPr>
              <w:t>;</w:t>
            </w:r>
          </w:p>
          <w:p w14:paraId="52B7052D" w14:textId="6142D135" w:rsidR="00505D96" w:rsidRPr="00C60C3B" w:rsidRDefault="00C80CF2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6C0E34F7" w:rsidR="00B2494A" w:rsidRPr="00B214BF" w:rsidRDefault="00C80CF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B214BF">
              <w:rPr>
                <w:rFonts w:ascii="Arial" w:hAnsi="Arial" w:cs="Arial"/>
                <w:lang w:val="it-IT"/>
              </w:rPr>
              <w:t>Peraturan Komisi Informasi Nomor 1 Tahun 2021 tentang Standar Layanan Informasi Publik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C80CF2">
        <w:trPr>
          <w:trHeight w:val="1274"/>
        </w:trPr>
        <w:tc>
          <w:tcPr>
            <w:tcW w:w="7915" w:type="dxa"/>
          </w:tcPr>
          <w:p w14:paraId="6EF4DB08" w14:textId="77777777" w:rsidR="00505D96" w:rsidRPr="00B214BF" w:rsidRDefault="00B2494A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B214BF">
              <w:rPr>
                <w:rFonts w:ascii="Arial" w:hAnsi="Arial" w:cs="Arial"/>
                <w:lang w:val="it-IT"/>
              </w:rPr>
              <w:t>Penyusunan Daftar Informasi dan Dokumentasi Publik</w:t>
            </w:r>
          </w:p>
          <w:p w14:paraId="5596491F" w14:textId="7B3E4C44" w:rsidR="00B2494A" w:rsidRPr="00C60C3B" w:rsidRDefault="006A6873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</w:p>
        </w:tc>
        <w:tc>
          <w:tcPr>
            <w:tcW w:w="8550" w:type="dxa"/>
          </w:tcPr>
          <w:p w14:paraId="273B6A58" w14:textId="413CBCCF" w:rsidR="00B63151" w:rsidRPr="006A6873" w:rsidRDefault="006A6873" w:rsidP="006A6873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  <w:p w14:paraId="0E198CD4" w14:textId="522429EA" w:rsidR="00B63151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5068D23E" w14:textId="04624D6E" w:rsidR="006A6873" w:rsidRPr="00C60C3B" w:rsidRDefault="006A6873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</w:p>
          <w:p w14:paraId="7D9854A1" w14:textId="77777777" w:rsidR="00B63151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  <w:p w14:paraId="053C664A" w14:textId="7E851553" w:rsidR="00C80CF2" w:rsidRPr="00C60C3B" w:rsidRDefault="00C80CF2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2083008F" w:rsidR="00B14F88" w:rsidRPr="00C60C3B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pemberian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dokumentasi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9059B05" w14:textId="77777777" w:rsidR="00C80CF2" w:rsidRDefault="00C80CF2" w:rsidP="00C80CF2">
      <w:pPr>
        <w:rPr>
          <w:rFonts w:ascii="Arial" w:eastAsia="Bookman Old Style" w:hAnsi="Arial" w:cs="Arial"/>
          <w:b/>
          <w:bCs/>
        </w:rPr>
      </w:pPr>
    </w:p>
    <w:p w14:paraId="1DA17726" w14:textId="27523D47" w:rsidR="00607BE9" w:rsidRPr="00C60C3B" w:rsidRDefault="00607BE9" w:rsidP="00C80CF2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="00C60C3B" w:rsidRPr="00C60C3B">
        <w:rPr>
          <w:rFonts w:ascii="Arial" w:eastAsia="Times New Roman" w:hAnsi="Arial" w:cs="Arial"/>
          <w:b/>
          <w:bCs/>
          <w:color w:val="000000"/>
        </w:rPr>
        <w:t>PEN</w:t>
      </w:r>
      <w:r w:rsidR="00A7556B">
        <w:rPr>
          <w:rFonts w:ascii="Arial" w:eastAsia="Times New Roman" w:hAnsi="Arial" w:cs="Arial"/>
          <w:b/>
          <w:bCs/>
          <w:color w:val="000000"/>
        </w:rPr>
        <w:t>ETAPAN DAN PEMUTAKHIRAN DAFTAR INFORMASI PUBLIK</w:t>
      </w:r>
    </w:p>
    <w:tbl>
      <w:tblPr>
        <w:tblStyle w:val="TableGrid"/>
        <w:tblpPr w:leftFromText="180" w:rightFromText="180" w:vertAnchor="text" w:horzAnchor="page" w:tblpX="394" w:tblpY="174"/>
        <w:tblW w:w="18081" w:type="dxa"/>
        <w:tblLook w:val="04A0" w:firstRow="1" w:lastRow="0" w:firstColumn="1" w:lastColumn="0" w:noHBand="0" w:noVBand="1"/>
      </w:tblPr>
      <w:tblGrid>
        <w:gridCol w:w="571"/>
        <w:gridCol w:w="4953"/>
        <w:gridCol w:w="1643"/>
        <w:gridCol w:w="1643"/>
        <w:gridCol w:w="1442"/>
        <w:gridCol w:w="1473"/>
        <w:gridCol w:w="1820"/>
        <w:gridCol w:w="1418"/>
        <w:gridCol w:w="1984"/>
        <w:gridCol w:w="1134"/>
      </w:tblGrid>
      <w:tr w:rsidR="00FA1F4D" w:rsidRPr="00C60C3B" w14:paraId="2AD560B6" w14:textId="77777777" w:rsidTr="00EE77DA">
        <w:tc>
          <w:tcPr>
            <w:tcW w:w="571" w:type="dxa"/>
            <w:vMerge w:val="restart"/>
            <w:vAlign w:val="center"/>
          </w:tcPr>
          <w:p w14:paraId="5664BC4D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53" w:type="dxa"/>
            <w:vMerge w:val="restart"/>
            <w:vAlign w:val="center"/>
          </w:tcPr>
          <w:p w14:paraId="7198CB75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1" w:type="dxa"/>
            <w:gridSpan w:val="4"/>
          </w:tcPr>
          <w:p w14:paraId="3032D201" w14:textId="604C3629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22" w:type="dxa"/>
            <w:gridSpan w:val="3"/>
            <w:vAlign w:val="center"/>
          </w:tcPr>
          <w:p w14:paraId="7031C8EA" w14:textId="6C6B795D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1134" w:type="dxa"/>
            <w:vAlign w:val="center"/>
          </w:tcPr>
          <w:p w14:paraId="40F5A55B" w14:textId="25BFE8D1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6F438B" w:rsidRPr="00C60C3B" w14:paraId="7A5F28B4" w14:textId="77777777" w:rsidTr="00EE77DA">
        <w:tc>
          <w:tcPr>
            <w:tcW w:w="571" w:type="dxa"/>
            <w:vMerge/>
            <w:vAlign w:val="center"/>
          </w:tcPr>
          <w:p w14:paraId="56EBF8FD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vMerge/>
            <w:vAlign w:val="center"/>
          </w:tcPr>
          <w:p w14:paraId="35BBD7B4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</w:tcPr>
          <w:p w14:paraId="1E221CD2" w14:textId="08408082" w:rsidR="00FA1F4D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Petugas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Informasi</w:t>
            </w:r>
            <w:proofErr w:type="spellEnd"/>
          </w:p>
        </w:tc>
        <w:tc>
          <w:tcPr>
            <w:tcW w:w="1643" w:type="dxa"/>
            <w:vAlign w:val="center"/>
          </w:tcPr>
          <w:p w14:paraId="024EED69" w14:textId="6DDEF9CD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  <w:proofErr w:type="spellStart"/>
            <w:r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1442" w:type="dxa"/>
            <w:vAlign w:val="center"/>
          </w:tcPr>
          <w:p w14:paraId="28F68088" w14:textId="4600CD10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PPID</w:t>
            </w:r>
          </w:p>
        </w:tc>
        <w:tc>
          <w:tcPr>
            <w:tcW w:w="1473" w:type="dxa"/>
            <w:vAlign w:val="center"/>
          </w:tcPr>
          <w:p w14:paraId="66B60A75" w14:textId="1E9FA7CF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Atasan</w:t>
            </w:r>
            <w:proofErr w:type="spellEnd"/>
            <w:r>
              <w:rPr>
                <w:rFonts w:ascii="Arial" w:hAnsi="Arial" w:cs="Arial"/>
                <w:b/>
              </w:rPr>
              <w:t xml:space="preserve"> PPID</w:t>
            </w:r>
          </w:p>
        </w:tc>
        <w:tc>
          <w:tcPr>
            <w:tcW w:w="1820" w:type="dxa"/>
            <w:vAlign w:val="center"/>
          </w:tcPr>
          <w:p w14:paraId="13AD9B68" w14:textId="28AF4350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18" w:type="dxa"/>
            <w:vAlign w:val="center"/>
          </w:tcPr>
          <w:p w14:paraId="062F9F87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84" w:type="dxa"/>
            <w:vAlign w:val="center"/>
          </w:tcPr>
          <w:p w14:paraId="6C07C11A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134" w:type="dxa"/>
            <w:vAlign w:val="center"/>
          </w:tcPr>
          <w:p w14:paraId="0087F218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438B" w:rsidRPr="00C60C3B" w14:paraId="1F432C5D" w14:textId="77777777" w:rsidTr="00EE77DA">
        <w:tc>
          <w:tcPr>
            <w:tcW w:w="571" w:type="dxa"/>
          </w:tcPr>
          <w:p w14:paraId="17559DE3" w14:textId="25DA20C3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53" w:type="dxa"/>
          </w:tcPr>
          <w:p w14:paraId="629B2DAF" w14:textId="07E04BD9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Menghimpun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berkualitas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tupoksi</w:t>
            </w:r>
            <w:proofErr w:type="spellEnd"/>
            <w:r>
              <w:rPr>
                <w:rFonts w:ascii="Arial" w:hAnsi="Arial" w:cs="Arial"/>
              </w:rPr>
              <w:t xml:space="preserve"> masing-masing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tiap</w:t>
            </w:r>
            <w:proofErr w:type="spellEnd"/>
            <w:r>
              <w:rPr>
                <w:rFonts w:ascii="Arial" w:hAnsi="Arial" w:cs="Arial"/>
              </w:rPr>
              <w:t xml:space="preserve"> Perangkat Daerah,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dikembangkan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dikirim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statis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dinamis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inaktif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vital yang </w:t>
            </w:r>
            <w:proofErr w:type="spellStart"/>
            <w:r>
              <w:rPr>
                <w:rFonts w:ascii="Arial" w:hAnsi="Arial" w:cs="Arial"/>
              </w:rPr>
              <w:t>dikuasai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unit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4A96D060" w14:textId="7634763A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4398D10C" w14:textId="64E9A5CA" w:rsidR="00FA1F4D" w:rsidRDefault="00A43125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8A1504" wp14:editId="03C3A769">
                      <wp:simplePos x="0" y="0"/>
                      <wp:positionH relativeFrom="column">
                        <wp:posOffset>732064</wp:posOffset>
                      </wp:positionH>
                      <wp:positionV relativeFrom="paragraph">
                        <wp:posOffset>616765</wp:posOffset>
                      </wp:positionV>
                      <wp:extent cx="745672" cy="1436915"/>
                      <wp:effectExtent l="0" t="0" r="73660" b="49530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5672" cy="1436915"/>
                              </a:xfrm>
                              <a:prstGeom prst="bentConnector3">
                                <a:avLst>
                                  <a:gd name="adj1" fmla="val 100122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0939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" o:spid="_x0000_s1026" type="#_x0000_t34" style="position:absolute;margin-left:57.65pt;margin-top:48.55pt;width:58.7pt;height:11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" adj="21626" strokecolor="#5b9bd5 [3204]" strokeweight="1pt">
                      <v:stroke endarrow="block"/>
                    </v:shape>
                  </w:pict>
                </mc:Fallback>
              </mc:AlternateContent>
            </w:r>
            <w:r w:rsidR="00FA1F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855B3C8" wp14:editId="03FA1D52">
                      <wp:simplePos x="0" y="0"/>
                      <wp:positionH relativeFrom="column">
                        <wp:posOffset>154883</wp:posOffset>
                      </wp:positionH>
                      <wp:positionV relativeFrom="paragraph">
                        <wp:posOffset>476539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135E0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12.2pt;margin-top:37.5pt;width:45.6pt;height:2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43" w:type="dxa"/>
          </w:tcPr>
          <w:p w14:paraId="16C4D496" w14:textId="6CBCF0D3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42" w:type="dxa"/>
          </w:tcPr>
          <w:p w14:paraId="181C2C93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73" w:type="dxa"/>
          </w:tcPr>
          <w:p w14:paraId="0BE6D215" w14:textId="77777777" w:rsidR="00FA1F4D" w:rsidRDefault="00FA1F4D" w:rsidP="00EE77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20" w:type="dxa"/>
            <w:vAlign w:val="center"/>
          </w:tcPr>
          <w:p w14:paraId="37B566D8" w14:textId="45A7AF5D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 w:rsidR="006F438B">
              <w:rPr>
                <w:rFonts w:ascii="Arial" w:eastAsia="Bookman Old Style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45374F99" w14:textId="3DCF72D3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75F58655" w14:textId="66CFE0B6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telah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dikumpulkan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dari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komponen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dan unit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kerja</w:t>
            </w:r>
            <w:proofErr w:type="spellEnd"/>
          </w:p>
        </w:tc>
        <w:tc>
          <w:tcPr>
            <w:tcW w:w="1134" w:type="dxa"/>
          </w:tcPr>
          <w:p w14:paraId="672F5E57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149E8ED1" w14:textId="77777777" w:rsidTr="00EE77DA">
        <w:tc>
          <w:tcPr>
            <w:tcW w:w="571" w:type="dxa"/>
          </w:tcPr>
          <w:p w14:paraId="1DF53AE6" w14:textId="595D9620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53" w:type="dxa"/>
          </w:tcPr>
          <w:p w14:paraId="6C2CA641" w14:textId="42CA7AFB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Menyusun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dan </w:t>
            </w:r>
            <w:proofErr w:type="spellStart"/>
            <w:r>
              <w:rPr>
                <w:rFonts w:ascii="Arial" w:hAnsi="Arial" w:cs="Arial"/>
              </w:rPr>
              <w:t>mengklasifikasikan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berkala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merta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menyampaikan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PPID.</w:t>
            </w:r>
          </w:p>
          <w:p w14:paraId="1681690C" w14:textId="77777777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3E15023" w14:textId="720A76ED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1F78A51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643" w:type="dxa"/>
          </w:tcPr>
          <w:p w14:paraId="55CC2C99" w14:textId="5AE07E73" w:rsidR="00FA1F4D" w:rsidRDefault="00A43125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15FE85A" wp14:editId="2D4392C7">
                      <wp:simplePos x="0" y="0"/>
                      <wp:positionH relativeFrom="column">
                        <wp:posOffset>750116</wp:posOffset>
                      </wp:positionH>
                      <wp:positionV relativeFrom="paragraph">
                        <wp:posOffset>629829</wp:posOffset>
                      </wp:positionV>
                      <wp:extent cx="364672" cy="0"/>
                      <wp:effectExtent l="0" t="76200" r="1651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7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9D1D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9.05pt;margin-top:49.6pt;width:28.7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FA1F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89EAE06" wp14:editId="1462BAC8">
                      <wp:simplePos x="0" y="0"/>
                      <wp:positionH relativeFrom="column">
                        <wp:posOffset>160383</wp:posOffset>
                      </wp:positionH>
                      <wp:positionV relativeFrom="paragraph">
                        <wp:posOffset>477520</wp:posOffset>
                      </wp:positionV>
                      <wp:extent cx="574638" cy="277644"/>
                      <wp:effectExtent l="0" t="0" r="1651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F698" id="Rectangle 4" o:spid="_x0000_s1026" style="position:absolute;margin-left:12.65pt;margin-top:37.6pt;width:45.25pt;height:21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</w:tcPr>
          <w:p w14:paraId="14D7DA47" w14:textId="4F591B59" w:rsidR="00FA1F4D" w:rsidRDefault="00C11928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87B07A4" wp14:editId="1DAAA62E">
                      <wp:simplePos x="0" y="0"/>
                      <wp:positionH relativeFrom="column">
                        <wp:posOffset>396603</wp:posOffset>
                      </wp:positionH>
                      <wp:positionV relativeFrom="paragraph">
                        <wp:posOffset>770890</wp:posOffset>
                      </wp:positionV>
                      <wp:extent cx="0" cy="740319"/>
                      <wp:effectExtent l="76200" t="0" r="57150" b="603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03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FE12E" id="Straight Arrow Connector 10" o:spid="_x0000_s1026" type="#_x0000_t32" style="position:absolute;margin-left:31.25pt;margin-top:60.7pt;width:0;height:58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8EF2B2" wp14:editId="7A384CC9">
                      <wp:simplePos x="0" y="0"/>
                      <wp:positionH relativeFrom="column">
                        <wp:posOffset>96866</wp:posOffset>
                      </wp:positionH>
                      <wp:positionV relativeFrom="paragraph">
                        <wp:posOffset>492876</wp:posOffset>
                      </wp:positionV>
                      <wp:extent cx="574040" cy="277495"/>
                      <wp:effectExtent l="0" t="0" r="1651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61D0" id="Rectangle 17" o:spid="_x0000_s1026" style="position:absolute;margin-left:7.65pt;margin-top:38.8pt;width:45.2pt;height:21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j64Aad4AAAAJ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37DD9076" w14:textId="77777777" w:rsidR="00FA1F4D" w:rsidRDefault="00FA1F4D" w:rsidP="00EE77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20" w:type="dxa"/>
            <w:vAlign w:val="center"/>
          </w:tcPr>
          <w:p w14:paraId="577E6024" w14:textId="77777777" w:rsidR="00FA1F4D" w:rsidRDefault="00FA1F4D" w:rsidP="00EE77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91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Peraturan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Perundang-undangan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terkait</w:t>
            </w:r>
            <w:proofErr w:type="spellEnd"/>
          </w:p>
          <w:p w14:paraId="5EFFFA8D" w14:textId="3B8500E1" w:rsidR="00FA1F4D" w:rsidRPr="00F86CDD" w:rsidRDefault="00FA1F4D" w:rsidP="00EE77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91"/>
              <w:rPr>
                <w:rFonts w:ascii="Arial" w:eastAsia="Bookman Old Style" w:hAnsi="Arial" w:cs="Arial"/>
              </w:rPr>
            </w:pPr>
            <w:proofErr w:type="spellStart"/>
            <w:r w:rsidRPr="00F86CDD">
              <w:rPr>
                <w:rFonts w:ascii="Arial" w:eastAsia="Bookman Old Style" w:hAnsi="Arial" w:cs="Arial"/>
              </w:rPr>
              <w:t>Dokumen</w:t>
            </w:r>
            <w:proofErr w:type="spellEnd"/>
            <w:r w:rsidRPr="00F86CDD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F86CDD">
              <w:rPr>
                <w:rFonts w:ascii="Arial" w:eastAsia="Bookman Old Style" w:hAnsi="Arial" w:cs="Arial"/>
              </w:rPr>
              <w:t>Informasi</w:t>
            </w:r>
            <w:proofErr w:type="spellEnd"/>
            <w:r w:rsidR="006F438B">
              <w:rPr>
                <w:rFonts w:ascii="Arial" w:eastAsia="Bookman Old Style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1D3BE56A" w14:textId="77777777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84" w:type="dxa"/>
            <w:vAlign w:val="center"/>
          </w:tcPr>
          <w:p w14:paraId="1DDCE675" w14:textId="499421E6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Draf 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</w:t>
            </w:r>
          </w:p>
        </w:tc>
        <w:tc>
          <w:tcPr>
            <w:tcW w:w="1134" w:type="dxa"/>
          </w:tcPr>
          <w:p w14:paraId="3E81CCE7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03577B6B" w14:textId="77777777" w:rsidTr="00EE77DA">
        <w:tc>
          <w:tcPr>
            <w:tcW w:w="571" w:type="dxa"/>
          </w:tcPr>
          <w:p w14:paraId="2FA9851E" w14:textId="698AAB73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53" w:type="dxa"/>
          </w:tcPr>
          <w:p w14:paraId="597B35BE" w14:textId="44828ECA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telaah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klasifikasi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Kepatutan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  <w:p w14:paraId="15649B5B" w14:textId="1399F82F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5CB6B146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643" w:type="dxa"/>
          </w:tcPr>
          <w:p w14:paraId="4FA8A229" w14:textId="132EE3C7" w:rsidR="00FA1F4D" w:rsidRPr="00C60C3B" w:rsidRDefault="00C11928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E50983" wp14:editId="5CE6C6D6">
                      <wp:simplePos x="0" y="0"/>
                      <wp:positionH relativeFrom="column">
                        <wp:posOffset>826316</wp:posOffset>
                      </wp:positionH>
                      <wp:positionV relativeFrom="paragraph">
                        <wp:posOffset>576399</wp:posOffset>
                      </wp:positionV>
                      <wp:extent cx="631372" cy="571500"/>
                      <wp:effectExtent l="38100" t="0" r="16510" b="95250"/>
                      <wp:wrapNone/>
                      <wp:docPr id="13" name="Connector: Elb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1372" cy="571500"/>
                              </a:xfrm>
                              <a:prstGeom prst="bentConnector3">
                                <a:avLst>
                                  <a:gd name="adj1" fmla="val 848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751BB" id="Connector: Elbow 13" o:spid="_x0000_s1026" type="#_x0000_t34" style="position:absolute;margin-left:65.05pt;margin-top:45.4pt;width:49.7pt;height:4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" adj="183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FFCE3F" wp14:editId="1C66D77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440327</wp:posOffset>
                      </wp:positionV>
                      <wp:extent cx="348161" cy="0"/>
                      <wp:effectExtent l="38100" t="76200" r="1397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16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5A28A" id="Straight Arrow Connector 12" o:spid="_x0000_s1026" type="#_x0000_t32" style="position:absolute;margin-left:60.35pt;margin-top:34.65pt;width:27.4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CB371B" wp14:editId="30657E6C">
                      <wp:simplePos x="0" y="0"/>
                      <wp:positionH relativeFrom="column">
                        <wp:posOffset>152977</wp:posOffset>
                      </wp:positionH>
                      <wp:positionV relativeFrom="paragraph">
                        <wp:posOffset>275244</wp:posOffset>
                      </wp:positionV>
                      <wp:extent cx="574040" cy="277495"/>
                      <wp:effectExtent l="0" t="0" r="16510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C3C74" id="Rectangle 9" o:spid="_x0000_s1026" style="position:absolute;margin-left:12.05pt;margin-top:21.65pt;width:45.2pt;height:21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1b+yBN4AAAAI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</w:tcPr>
          <w:p w14:paraId="1361F044" w14:textId="461F61A0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055BD77" wp14:editId="40AFCEE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291292</wp:posOffset>
                      </wp:positionV>
                      <wp:extent cx="574040" cy="277495"/>
                      <wp:effectExtent l="0" t="0" r="16510" b="273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D666" id="Rectangle 7" o:spid="_x0000_s1026" style="position:absolute;margin-left:8.8pt;margin-top:22.95pt;width:45.2pt;height:2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CWUZ+7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3CFD6934" w14:textId="202B64C7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20" w:type="dxa"/>
            <w:vAlign w:val="center"/>
          </w:tcPr>
          <w:p w14:paraId="2F4B0D5D" w14:textId="1689439F" w:rsidR="00FA1F4D" w:rsidRPr="00C60C3B" w:rsidRDefault="006F438B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6D4C6626" w14:textId="77777777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26F7B6F1" w14:textId="1322B999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320E33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0B71FBEA" w14:textId="77777777" w:rsidTr="00EE77DA">
        <w:tc>
          <w:tcPr>
            <w:tcW w:w="571" w:type="dxa"/>
          </w:tcPr>
          <w:p w14:paraId="4E2676E3" w14:textId="5BCF7817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53" w:type="dxa"/>
          </w:tcPr>
          <w:p w14:paraId="5153F21E" w14:textId="4934B6FD" w:rsidR="00FF65DF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65C8F">
              <w:rPr>
                <w:rFonts w:ascii="Arial" w:hAnsi="Arial" w:cs="Arial"/>
              </w:rPr>
              <w:t>Mendokumentasikan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informasi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publik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dalam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bentuk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r w:rsidRPr="00865C8F">
              <w:rPr>
                <w:rFonts w:ascii="Arial" w:hAnsi="Arial" w:cs="Arial"/>
                <w:i/>
                <w:iCs/>
              </w:rPr>
              <w:t>softcopy</w:t>
            </w:r>
            <w:r w:rsidRPr="00865C8F">
              <w:rPr>
                <w:rFonts w:ascii="Arial" w:hAnsi="Arial" w:cs="Arial"/>
              </w:rPr>
              <w:t xml:space="preserve"> dan </w:t>
            </w:r>
            <w:r w:rsidRPr="00865C8F">
              <w:rPr>
                <w:rFonts w:ascii="Arial" w:hAnsi="Arial" w:cs="Arial"/>
                <w:i/>
                <w:iCs/>
              </w:rPr>
              <w:t>hardcopy</w:t>
            </w:r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dipisahkan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sesuai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klasifikasi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informasi</w:t>
            </w:r>
            <w:proofErr w:type="spellEnd"/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dokumentasi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wajib</w:t>
            </w:r>
            <w:proofErr w:type="spellEnd"/>
            <w:r w:rsidRPr="00865C8F">
              <w:rPr>
                <w:rFonts w:ascii="Arial" w:hAnsi="Arial" w:cs="Arial"/>
              </w:rPr>
              <w:t xml:space="preserve">, </w:t>
            </w:r>
            <w:proofErr w:type="spellStart"/>
            <w:r w:rsidRPr="00865C8F">
              <w:rPr>
                <w:rFonts w:ascii="Arial" w:hAnsi="Arial" w:cs="Arial"/>
              </w:rPr>
              <w:t>berkala</w:t>
            </w:r>
            <w:proofErr w:type="spellEnd"/>
            <w:r w:rsidRPr="00865C8F">
              <w:rPr>
                <w:rFonts w:ascii="Arial" w:hAnsi="Arial" w:cs="Arial"/>
              </w:rPr>
              <w:t xml:space="preserve">, </w:t>
            </w:r>
            <w:proofErr w:type="spellStart"/>
            <w:r w:rsidRPr="00865C8F">
              <w:rPr>
                <w:rFonts w:ascii="Arial" w:hAnsi="Arial" w:cs="Arial"/>
              </w:rPr>
              <w:t>serta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merta</w:t>
            </w:r>
            <w:proofErr w:type="spellEnd"/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setiap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saat</w:t>
            </w:r>
            <w:proofErr w:type="spellEnd"/>
            <w:r w:rsidRPr="00865C8F">
              <w:rPr>
                <w:rFonts w:ascii="Arial" w:hAnsi="Arial" w:cs="Arial"/>
              </w:rPr>
              <w:t>.</w:t>
            </w:r>
          </w:p>
          <w:p w14:paraId="34ABB317" w14:textId="533F1F82" w:rsidR="00EE77DA" w:rsidRPr="00865C8F" w:rsidRDefault="00EE77DA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6F84174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3A023DEA" w14:textId="24818DF4" w:rsidR="00FA1F4D" w:rsidRPr="00C60C3B" w:rsidRDefault="00C11928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92F81B1" wp14:editId="33A21DD5">
                      <wp:simplePos x="0" y="0"/>
                      <wp:positionH relativeFrom="column">
                        <wp:posOffset>444772</wp:posOffset>
                      </wp:positionH>
                      <wp:positionV relativeFrom="paragraph">
                        <wp:posOffset>354330</wp:posOffset>
                      </wp:positionV>
                      <wp:extent cx="0" cy="440871"/>
                      <wp:effectExtent l="76200" t="0" r="57150" b="5461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8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8C18B" id="Straight Arrow Connector 16" o:spid="_x0000_s1026" type="#_x0000_t32" style="position:absolute;margin-left:35pt;margin-top:27.9pt;width:0;height:34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A431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0BD05B5" wp14:editId="6D5F560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860425</wp:posOffset>
                      </wp:positionV>
                      <wp:extent cx="383540" cy="384810"/>
                      <wp:effectExtent l="0" t="0" r="16510" b="34290"/>
                      <wp:wrapNone/>
                      <wp:docPr id="2" name="Flowchart: Off-page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97CD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" o:spid="_x0000_s1026" type="#_x0000_t177" style="position:absolute;margin-left:19.15pt;margin-top:67.75pt;width:30.2pt;height:30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" fillcolor="#9cc2e5 [1940]" strokecolor="#5b9bd5 [3204]" strokeweight="1pt"/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841A92" wp14:editId="7D737E90">
                      <wp:simplePos x="0" y="0"/>
                      <wp:positionH relativeFrom="column">
                        <wp:posOffset>160713</wp:posOffset>
                      </wp:positionH>
                      <wp:positionV relativeFrom="paragraph">
                        <wp:posOffset>71062</wp:posOffset>
                      </wp:positionV>
                      <wp:extent cx="574040" cy="277495"/>
                      <wp:effectExtent l="0" t="0" r="16510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AE87" id="Rectangle 18" o:spid="_x0000_s1026" style="position:absolute;margin-left:12.65pt;margin-top:5.6pt;width:45.2pt;height:2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xY47b94AAAAI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14:paraId="4F44502F" w14:textId="662BDD1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AC4F1FF" w14:textId="685AB2AA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08482BA" w14:textId="3082E0B9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3697F12A" w14:textId="3E5B4829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01BAACD4" w14:textId="77777777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2ADB94A3" w14:textId="03FC533F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20" w:type="dxa"/>
            <w:vAlign w:val="center"/>
          </w:tcPr>
          <w:p w14:paraId="7E0B98B1" w14:textId="61CAC551" w:rsidR="00FA1F4D" w:rsidRPr="00C60C3B" w:rsidRDefault="006F438B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</w:t>
            </w:r>
          </w:p>
        </w:tc>
        <w:tc>
          <w:tcPr>
            <w:tcW w:w="1418" w:type="dxa"/>
            <w:vAlign w:val="center"/>
          </w:tcPr>
          <w:p w14:paraId="1DEDC699" w14:textId="1D343E80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1CF51C80" w14:textId="77777777" w:rsidR="00F7193E" w:rsidRDefault="00F7193E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778B2FD0" w14:textId="065CD384" w:rsidR="00F7193E" w:rsidRDefault="00EE77DA" w:rsidP="00FF65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Keputusan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ditandatangani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Atasan</w:t>
            </w:r>
            <w:proofErr w:type="spellEnd"/>
            <w:r>
              <w:rPr>
                <w:rFonts w:ascii="Arial" w:hAnsi="Arial" w:cs="Arial"/>
              </w:rPr>
              <w:t xml:space="preserve"> PPID</w:t>
            </w:r>
          </w:p>
          <w:p w14:paraId="19ED9B2C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5E89EA5" w14:textId="77777777" w:rsidR="00F7193E" w:rsidRPr="00C60C3B" w:rsidRDefault="00F7193E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1AE93A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65DF" w:rsidRPr="00C60C3B" w14:paraId="36B3FCA9" w14:textId="77777777" w:rsidTr="00BE5FDC">
        <w:tc>
          <w:tcPr>
            <w:tcW w:w="571" w:type="dxa"/>
            <w:vMerge w:val="restart"/>
            <w:vAlign w:val="center"/>
          </w:tcPr>
          <w:p w14:paraId="663AD0D6" w14:textId="2FC3744D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953" w:type="dxa"/>
            <w:vMerge w:val="restart"/>
            <w:vAlign w:val="center"/>
          </w:tcPr>
          <w:p w14:paraId="796A9C66" w14:textId="14F3DECC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201" w:type="dxa"/>
            <w:gridSpan w:val="4"/>
            <w:vAlign w:val="center"/>
          </w:tcPr>
          <w:p w14:paraId="244CA1F7" w14:textId="2C00D6F8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222" w:type="dxa"/>
            <w:gridSpan w:val="3"/>
            <w:vAlign w:val="center"/>
          </w:tcPr>
          <w:p w14:paraId="402127F3" w14:textId="44D825FD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Pendukung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3066094" w14:textId="6D220ED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Ket</w:t>
            </w:r>
          </w:p>
        </w:tc>
      </w:tr>
      <w:tr w:rsidR="00FF65DF" w:rsidRPr="00C60C3B" w14:paraId="6C0C62DA" w14:textId="77777777" w:rsidTr="00FF65DF">
        <w:tc>
          <w:tcPr>
            <w:tcW w:w="571" w:type="dxa"/>
            <w:vMerge/>
            <w:vAlign w:val="center"/>
          </w:tcPr>
          <w:p w14:paraId="093C4CD5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vMerge/>
            <w:vAlign w:val="center"/>
          </w:tcPr>
          <w:p w14:paraId="695C3EE6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3" w:type="dxa"/>
            <w:vAlign w:val="center"/>
          </w:tcPr>
          <w:p w14:paraId="12E5EE40" w14:textId="16D53CBA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643" w:type="dxa"/>
            <w:vAlign w:val="center"/>
          </w:tcPr>
          <w:p w14:paraId="19F1C7EC" w14:textId="2A7E6E8B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 Pelaksana</w:t>
            </w:r>
          </w:p>
        </w:tc>
        <w:tc>
          <w:tcPr>
            <w:tcW w:w="1442" w:type="dxa"/>
            <w:vAlign w:val="center"/>
          </w:tcPr>
          <w:p w14:paraId="6B8F64D3" w14:textId="0A6F577F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PPID</w:t>
            </w:r>
          </w:p>
        </w:tc>
        <w:tc>
          <w:tcPr>
            <w:tcW w:w="1473" w:type="dxa"/>
            <w:vAlign w:val="center"/>
          </w:tcPr>
          <w:p w14:paraId="771BE66A" w14:textId="47B55333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Atasan</w:t>
            </w:r>
            <w:proofErr w:type="spellEnd"/>
            <w:r>
              <w:rPr>
                <w:rFonts w:ascii="Arial" w:eastAsia="Bookman Old Style" w:hAnsi="Arial" w:cs="Arial"/>
                <w:b/>
                <w:bCs/>
              </w:rPr>
              <w:t xml:space="preserve"> PPID</w:t>
            </w:r>
          </w:p>
        </w:tc>
        <w:tc>
          <w:tcPr>
            <w:tcW w:w="1820" w:type="dxa"/>
            <w:vAlign w:val="center"/>
          </w:tcPr>
          <w:p w14:paraId="046362C7" w14:textId="0CB4F83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418" w:type="dxa"/>
            <w:vAlign w:val="center"/>
          </w:tcPr>
          <w:p w14:paraId="73D11FEA" w14:textId="07F22444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84" w:type="dxa"/>
            <w:vAlign w:val="center"/>
          </w:tcPr>
          <w:p w14:paraId="38C259FB" w14:textId="4468F5C1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Output</w:t>
            </w:r>
          </w:p>
        </w:tc>
        <w:tc>
          <w:tcPr>
            <w:tcW w:w="1134" w:type="dxa"/>
            <w:vMerge/>
            <w:vAlign w:val="center"/>
          </w:tcPr>
          <w:p w14:paraId="1302C356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5DF" w:rsidRPr="00B214BF" w14:paraId="431ADD61" w14:textId="77777777" w:rsidTr="00EE77DA">
        <w:tc>
          <w:tcPr>
            <w:tcW w:w="571" w:type="dxa"/>
          </w:tcPr>
          <w:p w14:paraId="13DD03B9" w14:textId="73B5C360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53" w:type="dxa"/>
          </w:tcPr>
          <w:p w14:paraId="0C31054A" w14:textId="77777777" w:rsidR="00FF65DF" w:rsidRDefault="00FF65DF" w:rsidP="00FF65D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Menetapkan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diumumkan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68FB864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F197F7F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68930C9" w14:textId="3A44B5C3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78FDCFC8" w14:textId="3C19129C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8EBB454" w14:textId="7571C331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85A3659" w14:textId="77777777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0E49A63" w14:textId="403D30E2" w:rsidR="00FF65DF" w:rsidRPr="00865C8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D039B0F" w14:textId="77777777" w:rsidR="00FF65DF" w:rsidRPr="00C60C3B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0E607927" w14:textId="2A420B32" w:rsidR="00FF65DF" w:rsidRDefault="00CF3C12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854B15" wp14:editId="1A20353D">
                      <wp:simplePos x="0" y="0"/>
                      <wp:positionH relativeFrom="column">
                        <wp:posOffset>425277</wp:posOffset>
                      </wp:positionH>
                      <wp:positionV relativeFrom="paragraph">
                        <wp:posOffset>687705</wp:posOffset>
                      </wp:positionV>
                      <wp:extent cx="708313" cy="429491"/>
                      <wp:effectExtent l="19050" t="0" r="73025" b="104140"/>
                      <wp:wrapNone/>
                      <wp:docPr id="19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313" cy="429491"/>
                              </a:xfrm>
                              <a:prstGeom prst="bentConnector3">
                                <a:avLst>
                                  <a:gd name="adj1" fmla="val -868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CAF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9" o:spid="_x0000_s1026" type="#_x0000_t34" style="position:absolute;margin-left:33.5pt;margin-top:54.15pt;width:55.75pt;height:3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" adj="-187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4DC037" wp14:editId="6A11FAA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302260</wp:posOffset>
                      </wp:positionV>
                      <wp:extent cx="383540" cy="384810"/>
                      <wp:effectExtent l="0" t="0" r="16510" b="34290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E8CB4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6" o:spid="_x0000_s1026" type="#_x0000_t177" style="position:absolute;margin-left:18.5pt;margin-top:23.8pt;width:30.2pt;height:30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14:paraId="26147375" w14:textId="4D962EC3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8F4D43" wp14:editId="1A6ACD7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577215</wp:posOffset>
                      </wp:positionV>
                      <wp:extent cx="574040" cy="277495"/>
                      <wp:effectExtent l="0" t="0" r="16510" b="273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3ACD" id="Rectangle 26" o:spid="_x0000_s1026" style="position:absolute;margin-left:11.05pt;margin-top:45.45pt;width:45.2pt;height:2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ES+PDb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799E225F" w14:textId="0327C8F0" w:rsidR="00FF65DF" w:rsidRDefault="00CF3C12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6EC68FE" wp14:editId="648729C6">
                      <wp:simplePos x="0" y="0"/>
                      <wp:positionH relativeFrom="column">
                        <wp:posOffset>-154074</wp:posOffset>
                      </wp:positionH>
                      <wp:positionV relativeFrom="paragraph">
                        <wp:posOffset>1121237</wp:posOffset>
                      </wp:positionV>
                      <wp:extent cx="282575" cy="0"/>
                      <wp:effectExtent l="38100" t="76200" r="2222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B4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-12.15pt;margin-top:88.3pt;width:22.2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9DFE5E" wp14:editId="2E65B2E4">
                      <wp:simplePos x="0" y="0"/>
                      <wp:positionH relativeFrom="column">
                        <wp:posOffset>154017</wp:posOffset>
                      </wp:positionH>
                      <wp:positionV relativeFrom="paragraph">
                        <wp:posOffset>980787</wp:posOffset>
                      </wp:positionV>
                      <wp:extent cx="574040" cy="277495"/>
                      <wp:effectExtent l="0" t="0" r="16510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B9CB6" id="Rectangle 14" o:spid="_x0000_s1026" style="position:absolute;margin-left:12.15pt;margin-top:77.25pt;width:45.2pt;height:21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OadvIffAAAACg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429992AB" w14:textId="65A28F9B" w:rsidR="00FF65DF" w:rsidRDefault="00CF3C12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Rapat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dengan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PPID </w:t>
            </w:r>
            <w:proofErr w:type="spellStart"/>
            <w:r>
              <w:rPr>
                <w:rFonts w:ascii="Arial" w:eastAsia="Bookman Old Style" w:hAnsi="Arial" w:cs="Arial"/>
              </w:rPr>
              <w:t>Pelaksana</w:t>
            </w:r>
            <w:proofErr w:type="spellEnd"/>
          </w:p>
        </w:tc>
        <w:tc>
          <w:tcPr>
            <w:tcW w:w="1418" w:type="dxa"/>
            <w:vAlign w:val="center"/>
          </w:tcPr>
          <w:p w14:paraId="189C8337" w14:textId="77B496F9" w:rsidR="00FF65DF" w:rsidRPr="00B214BF" w:rsidRDefault="00CF3C12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  <w:lang w:val="it-IT"/>
              </w:rPr>
            </w:pPr>
            <w:r w:rsidRPr="00B214BF">
              <w:rPr>
                <w:rFonts w:ascii="Arial" w:eastAsia="Bookman Old Style" w:hAnsi="Arial" w:cs="Arial"/>
                <w:w w:val="98"/>
                <w:lang w:val="it-IT"/>
              </w:rPr>
              <w:t>Setelah DIP terkumpul dari PPID Pelaksana</w:t>
            </w:r>
          </w:p>
        </w:tc>
        <w:tc>
          <w:tcPr>
            <w:tcW w:w="1984" w:type="dxa"/>
            <w:vAlign w:val="center"/>
          </w:tcPr>
          <w:p w14:paraId="47628755" w14:textId="77777777" w:rsidR="00FF65DF" w:rsidRPr="00B214BF" w:rsidRDefault="00FF65DF" w:rsidP="00EE77DA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</w:tcPr>
          <w:p w14:paraId="29EEA41E" w14:textId="77777777" w:rsidR="00FF65DF" w:rsidRPr="00B214BF" w:rsidRDefault="00FF65DF" w:rsidP="00EE77DA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FF65DF" w:rsidRPr="00C60C3B" w14:paraId="0F21E3A1" w14:textId="77777777" w:rsidTr="00CF3C12">
        <w:tc>
          <w:tcPr>
            <w:tcW w:w="571" w:type="dxa"/>
          </w:tcPr>
          <w:p w14:paraId="78AB9AD7" w14:textId="1D9961D0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53" w:type="dxa"/>
          </w:tcPr>
          <w:p w14:paraId="73E7C67A" w14:textId="77777777" w:rsidR="00FF65DF" w:rsidRDefault="00FF65DF" w:rsidP="00FF65D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Mendokumentasikan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mempublikasikan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website </w:t>
            </w:r>
            <w:proofErr w:type="spellStart"/>
            <w:r>
              <w:rPr>
                <w:rFonts w:ascii="Arial" w:hAnsi="Arial" w:cs="Arial"/>
              </w:rPr>
              <w:t>resmi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Pemerintah</w:t>
            </w:r>
            <w:proofErr w:type="spellEnd"/>
            <w:r>
              <w:rPr>
                <w:rFonts w:ascii="Arial" w:hAnsi="Arial" w:cs="Arial"/>
              </w:rPr>
              <w:t xml:space="preserve"> Daerah dan </w:t>
            </w:r>
            <w:proofErr w:type="spellStart"/>
            <w:r>
              <w:rPr>
                <w:rFonts w:ascii="Arial" w:hAnsi="Arial" w:cs="Arial"/>
              </w:rPr>
              <w:t>sarana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45A533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22326FE" w14:textId="27E3BE70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70D9AD0" w14:textId="0FF90C62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05CD7E0" w14:textId="64D2A921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0AF4164" w14:textId="77777777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A602AAE" w14:textId="5ADF433B" w:rsidR="00FF65DF" w:rsidRPr="00865C8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065249BA" w14:textId="43677C60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36940C" wp14:editId="7FAAB71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725863</wp:posOffset>
                      </wp:positionV>
                      <wp:extent cx="579120" cy="266700"/>
                      <wp:effectExtent l="0" t="0" r="11430" b="19050"/>
                      <wp:wrapNone/>
                      <wp:docPr id="15" name="Flowchart: Termina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D201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5" o:spid="_x0000_s1026" type="#_x0000_t116" style="position:absolute;margin-left:12.85pt;margin-top:57.15pt;width:45.6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43" w:type="dxa"/>
          </w:tcPr>
          <w:p w14:paraId="1DE3295B" w14:textId="77777777" w:rsidR="00FF65DF" w:rsidRDefault="00FF65DF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42" w:type="dxa"/>
            <w:vAlign w:val="center"/>
          </w:tcPr>
          <w:p w14:paraId="2EB65829" w14:textId="42B452BC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AD05B0" wp14:editId="131BCC2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-381635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3BBB7" id="Rectangle 1" o:spid="_x0000_s1026" style="position:absolute;margin-left:8.4pt;margin-top:-30.05pt;width:45.2pt;height:21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HiDzBDfAAAACg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2460D70A" w14:textId="285441BB" w:rsidR="00FF65DF" w:rsidRDefault="00546E0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25E0C1E" wp14:editId="710AB788">
                      <wp:simplePos x="0" y="0"/>
                      <wp:positionH relativeFrom="column">
                        <wp:posOffset>-2167891</wp:posOffset>
                      </wp:positionH>
                      <wp:positionV relativeFrom="paragraph">
                        <wp:posOffset>-417195</wp:posOffset>
                      </wp:positionV>
                      <wp:extent cx="2601595" cy="1287780"/>
                      <wp:effectExtent l="38100" t="0" r="27305" b="1028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1595" cy="1287780"/>
                              </a:xfrm>
                              <a:prstGeom prst="bentConnector3">
                                <a:avLst>
                                  <a:gd name="adj1" fmla="val -24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EE78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1" o:spid="_x0000_s1026" type="#_x0000_t34" style="position:absolute;margin-left:-170.7pt;margin-top:-32.85pt;width:204.85pt;height:101.4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" adj="-5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322672AD" w14:textId="77777777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80A1ABD" w14:textId="77777777" w:rsidR="00FF65DF" w:rsidRPr="00C60C3B" w:rsidRDefault="00FF65DF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84" w:type="dxa"/>
          </w:tcPr>
          <w:p w14:paraId="1B704A15" w14:textId="77777777" w:rsidR="00CF3C12" w:rsidRDefault="00CF3C12" w:rsidP="00CF3C1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77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dalam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bentuk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softcopy dan hardcopy</w:t>
            </w:r>
          </w:p>
          <w:p w14:paraId="06B06781" w14:textId="3CCCE4BF" w:rsidR="00FF65DF" w:rsidRPr="00CF3C12" w:rsidRDefault="00CF3C12" w:rsidP="00CF3C1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77"/>
              <w:rPr>
                <w:rFonts w:ascii="Arial" w:eastAsia="Bookman Old Style" w:hAnsi="Arial" w:cs="Arial"/>
                <w:w w:val="97"/>
              </w:rPr>
            </w:pPr>
            <w:r w:rsidRPr="00CF3C12"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Publik yang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dipublikasi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di website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setiap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Perangkat Daerah</w:t>
            </w:r>
          </w:p>
        </w:tc>
        <w:tc>
          <w:tcPr>
            <w:tcW w:w="1134" w:type="dxa"/>
          </w:tcPr>
          <w:p w14:paraId="387F8519" w14:textId="77777777" w:rsidR="00FF65DF" w:rsidRPr="00C60C3B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04E2AF" w14:textId="77777777" w:rsidR="00802D4A" w:rsidRPr="00C60C3B" w:rsidRDefault="00802D4A" w:rsidP="00505D96">
      <w:pPr>
        <w:rPr>
          <w:rFonts w:ascii="Arial" w:hAnsi="Arial" w:cs="Arial"/>
        </w:rPr>
      </w:pPr>
    </w:p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546E0D">
      <w:pgSz w:w="18709" w:h="11906" w:orient="landscape" w:code="10000"/>
      <w:pgMar w:top="1134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F524" w14:textId="77777777" w:rsidR="00A671A8" w:rsidRDefault="00A671A8" w:rsidP="00764976">
      <w:pPr>
        <w:spacing w:after="0" w:line="240" w:lineRule="auto"/>
      </w:pPr>
      <w:r>
        <w:separator/>
      </w:r>
    </w:p>
  </w:endnote>
  <w:endnote w:type="continuationSeparator" w:id="0">
    <w:p w14:paraId="7D1E6966" w14:textId="77777777" w:rsidR="00A671A8" w:rsidRDefault="00A671A8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3616" w14:textId="77777777" w:rsidR="00A671A8" w:rsidRDefault="00A671A8" w:rsidP="00764976">
      <w:pPr>
        <w:spacing w:after="0" w:line="240" w:lineRule="auto"/>
      </w:pPr>
      <w:r>
        <w:separator/>
      </w:r>
    </w:p>
  </w:footnote>
  <w:footnote w:type="continuationSeparator" w:id="0">
    <w:p w14:paraId="71CF3DF3" w14:textId="77777777" w:rsidR="00A671A8" w:rsidRDefault="00A671A8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05F"/>
    <w:multiLevelType w:val="hybridMultilevel"/>
    <w:tmpl w:val="D6181760"/>
    <w:lvl w:ilvl="0" w:tplc="14C2A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4274"/>
    <w:multiLevelType w:val="hybridMultilevel"/>
    <w:tmpl w:val="CEF078D0"/>
    <w:lvl w:ilvl="0" w:tplc="D7242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B244F"/>
    <w:multiLevelType w:val="hybridMultilevel"/>
    <w:tmpl w:val="0D9C8998"/>
    <w:lvl w:ilvl="0" w:tplc="340AAB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0"/>
  </w:num>
  <w:num w:numId="3" w16cid:durableId="1718896020">
    <w:abstractNumId w:val="3"/>
  </w:num>
  <w:num w:numId="4" w16cid:durableId="1805125104">
    <w:abstractNumId w:val="5"/>
  </w:num>
  <w:num w:numId="5" w16cid:durableId="1258178348">
    <w:abstractNumId w:val="6"/>
  </w:num>
  <w:num w:numId="6" w16cid:durableId="1150098292">
    <w:abstractNumId w:val="24"/>
  </w:num>
  <w:num w:numId="7" w16cid:durableId="1071661871">
    <w:abstractNumId w:val="18"/>
  </w:num>
  <w:num w:numId="8" w16cid:durableId="907306447">
    <w:abstractNumId w:val="23"/>
  </w:num>
  <w:num w:numId="9" w16cid:durableId="1308167758">
    <w:abstractNumId w:val="8"/>
  </w:num>
  <w:num w:numId="10" w16cid:durableId="620301144">
    <w:abstractNumId w:val="14"/>
  </w:num>
  <w:num w:numId="11" w16cid:durableId="581180111">
    <w:abstractNumId w:val="21"/>
  </w:num>
  <w:num w:numId="12" w16cid:durableId="117723339">
    <w:abstractNumId w:val="0"/>
  </w:num>
  <w:num w:numId="13" w16cid:durableId="1376268878">
    <w:abstractNumId w:val="19"/>
  </w:num>
  <w:num w:numId="14" w16cid:durableId="1792747623">
    <w:abstractNumId w:val="12"/>
  </w:num>
  <w:num w:numId="15" w16cid:durableId="1918903721">
    <w:abstractNumId w:val="25"/>
  </w:num>
  <w:num w:numId="16" w16cid:durableId="105001942">
    <w:abstractNumId w:val="7"/>
  </w:num>
  <w:num w:numId="17" w16cid:durableId="173956272">
    <w:abstractNumId w:val="13"/>
  </w:num>
  <w:num w:numId="18" w16cid:durableId="124584294">
    <w:abstractNumId w:val="11"/>
  </w:num>
  <w:num w:numId="19" w16cid:durableId="1725448325">
    <w:abstractNumId w:val="16"/>
  </w:num>
  <w:num w:numId="20" w16cid:durableId="962687426">
    <w:abstractNumId w:val="15"/>
  </w:num>
  <w:num w:numId="21" w16cid:durableId="1552812556">
    <w:abstractNumId w:val="26"/>
  </w:num>
  <w:num w:numId="22" w16cid:durableId="2106876564">
    <w:abstractNumId w:val="10"/>
  </w:num>
  <w:num w:numId="23" w16cid:durableId="1032850820">
    <w:abstractNumId w:val="9"/>
  </w:num>
  <w:num w:numId="24" w16cid:durableId="1148548787">
    <w:abstractNumId w:val="17"/>
  </w:num>
  <w:num w:numId="25" w16cid:durableId="58671597">
    <w:abstractNumId w:val="2"/>
  </w:num>
  <w:num w:numId="26" w16cid:durableId="1890219263">
    <w:abstractNumId w:val="22"/>
  </w:num>
  <w:num w:numId="27" w16cid:durableId="152551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6937"/>
    <w:rsid w:val="00030F02"/>
    <w:rsid w:val="000538ED"/>
    <w:rsid w:val="00063E7E"/>
    <w:rsid w:val="000A437F"/>
    <w:rsid w:val="000A52BF"/>
    <w:rsid w:val="000B0342"/>
    <w:rsid w:val="000C2DF4"/>
    <w:rsid w:val="000D6ABD"/>
    <w:rsid w:val="000F1942"/>
    <w:rsid w:val="000F3CBE"/>
    <w:rsid w:val="001127BA"/>
    <w:rsid w:val="00114C24"/>
    <w:rsid w:val="00143E16"/>
    <w:rsid w:val="001554A1"/>
    <w:rsid w:val="00156ABA"/>
    <w:rsid w:val="001715BA"/>
    <w:rsid w:val="00174798"/>
    <w:rsid w:val="00196707"/>
    <w:rsid w:val="001A7203"/>
    <w:rsid w:val="001C0B3C"/>
    <w:rsid w:val="001D10B1"/>
    <w:rsid w:val="001F73A3"/>
    <w:rsid w:val="0020287B"/>
    <w:rsid w:val="00240884"/>
    <w:rsid w:val="00250051"/>
    <w:rsid w:val="002A2B95"/>
    <w:rsid w:val="002A2C83"/>
    <w:rsid w:val="002B4B17"/>
    <w:rsid w:val="002B7739"/>
    <w:rsid w:val="002C5F31"/>
    <w:rsid w:val="002D387A"/>
    <w:rsid w:val="002D7A53"/>
    <w:rsid w:val="00300AAD"/>
    <w:rsid w:val="003135F6"/>
    <w:rsid w:val="00313AA0"/>
    <w:rsid w:val="00317909"/>
    <w:rsid w:val="003448FC"/>
    <w:rsid w:val="003519CB"/>
    <w:rsid w:val="00373A2C"/>
    <w:rsid w:val="00381246"/>
    <w:rsid w:val="00382ECE"/>
    <w:rsid w:val="003853E0"/>
    <w:rsid w:val="003A43C6"/>
    <w:rsid w:val="003C498C"/>
    <w:rsid w:val="003D09BE"/>
    <w:rsid w:val="003D7770"/>
    <w:rsid w:val="003E0A07"/>
    <w:rsid w:val="003E22C2"/>
    <w:rsid w:val="003E3B9C"/>
    <w:rsid w:val="003F36FC"/>
    <w:rsid w:val="00414C1D"/>
    <w:rsid w:val="004265F1"/>
    <w:rsid w:val="00434568"/>
    <w:rsid w:val="00442A78"/>
    <w:rsid w:val="0044485B"/>
    <w:rsid w:val="00460236"/>
    <w:rsid w:val="004769B3"/>
    <w:rsid w:val="00484284"/>
    <w:rsid w:val="0049692F"/>
    <w:rsid w:val="004A2C1B"/>
    <w:rsid w:val="004A587C"/>
    <w:rsid w:val="004B228E"/>
    <w:rsid w:val="004B330D"/>
    <w:rsid w:val="004C065F"/>
    <w:rsid w:val="004C43E6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EF3"/>
    <w:rsid w:val="00546E0D"/>
    <w:rsid w:val="00554510"/>
    <w:rsid w:val="00565CB4"/>
    <w:rsid w:val="005930EF"/>
    <w:rsid w:val="005A0B85"/>
    <w:rsid w:val="005B5375"/>
    <w:rsid w:val="005C5CF7"/>
    <w:rsid w:val="005C5DB4"/>
    <w:rsid w:val="005D7E9D"/>
    <w:rsid w:val="00600291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A6873"/>
    <w:rsid w:val="006C229E"/>
    <w:rsid w:val="006C598F"/>
    <w:rsid w:val="006C5C8C"/>
    <w:rsid w:val="006C5FF1"/>
    <w:rsid w:val="006C628B"/>
    <w:rsid w:val="006D353C"/>
    <w:rsid w:val="006E1FAD"/>
    <w:rsid w:val="006F14CD"/>
    <w:rsid w:val="006F438B"/>
    <w:rsid w:val="006F7C79"/>
    <w:rsid w:val="00702963"/>
    <w:rsid w:val="00716B61"/>
    <w:rsid w:val="00722AFB"/>
    <w:rsid w:val="00736947"/>
    <w:rsid w:val="00764976"/>
    <w:rsid w:val="00765AF7"/>
    <w:rsid w:val="00766BD0"/>
    <w:rsid w:val="00767DC6"/>
    <w:rsid w:val="00775B09"/>
    <w:rsid w:val="0078401D"/>
    <w:rsid w:val="007A7723"/>
    <w:rsid w:val="007B05B4"/>
    <w:rsid w:val="007D58CD"/>
    <w:rsid w:val="007E6BEF"/>
    <w:rsid w:val="007F03F9"/>
    <w:rsid w:val="007F41FC"/>
    <w:rsid w:val="00802D4A"/>
    <w:rsid w:val="00805D9E"/>
    <w:rsid w:val="00812EFA"/>
    <w:rsid w:val="008155D4"/>
    <w:rsid w:val="00820352"/>
    <w:rsid w:val="00823F75"/>
    <w:rsid w:val="00840046"/>
    <w:rsid w:val="00840A2D"/>
    <w:rsid w:val="00844401"/>
    <w:rsid w:val="008612BD"/>
    <w:rsid w:val="00865C8F"/>
    <w:rsid w:val="008673D8"/>
    <w:rsid w:val="00887D66"/>
    <w:rsid w:val="00895F4E"/>
    <w:rsid w:val="008C4B5A"/>
    <w:rsid w:val="008D63D0"/>
    <w:rsid w:val="008D63D8"/>
    <w:rsid w:val="008F46DB"/>
    <w:rsid w:val="00904A05"/>
    <w:rsid w:val="00910AED"/>
    <w:rsid w:val="00912A33"/>
    <w:rsid w:val="0096058A"/>
    <w:rsid w:val="00971EA7"/>
    <w:rsid w:val="00985DF1"/>
    <w:rsid w:val="009B15B0"/>
    <w:rsid w:val="009C6A3F"/>
    <w:rsid w:val="009E13F4"/>
    <w:rsid w:val="009E7C6E"/>
    <w:rsid w:val="00A02D7B"/>
    <w:rsid w:val="00A031A8"/>
    <w:rsid w:val="00A30E16"/>
    <w:rsid w:val="00A30F33"/>
    <w:rsid w:val="00A43125"/>
    <w:rsid w:val="00A5531B"/>
    <w:rsid w:val="00A651EA"/>
    <w:rsid w:val="00A671A8"/>
    <w:rsid w:val="00A7556B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14BF"/>
    <w:rsid w:val="00B2494A"/>
    <w:rsid w:val="00B428B7"/>
    <w:rsid w:val="00B510E9"/>
    <w:rsid w:val="00B5228B"/>
    <w:rsid w:val="00B5320A"/>
    <w:rsid w:val="00B63151"/>
    <w:rsid w:val="00B677B3"/>
    <w:rsid w:val="00B67C40"/>
    <w:rsid w:val="00B75C3C"/>
    <w:rsid w:val="00B76B0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118A9"/>
    <w:rsid w:val="00C11928"/>
    <w:rsid w:val="00C11929"/>
    <w:rsid w:val="00C1705C"/>
    <w:rsid w:val="00C468F9"/>
    <w:rsid w:val="00C47314"/>
    <w:rsid w:val="00C60594"/>
    <w:rsid w:val="00C60C3B"/>
    <w:rsid w:val="00C634D8"/>
    <w:rsid w:val="00C75BF8"/>
    <w:rsid w:val="00C80CF2"/>
    <w:rsid w:val="00C92A2B"/>
    <w:rsid w:val="00CA022C"/>
    <w:rsid w:val="00CC2AA0"/>
    <w:rsid w:val="00CD28EC"/>
    <w:rsid w:val="00CF3C12"/>
    <w:rsid w:val="00D11892"/>
    <w:rsid w:val="00D24BEC"/>
    <w:rsid w:val="00D26348"/>
    <w:rsid w:val="00D271C4"/>
    <w:rsid w:val="00D34227"/>
    <w:rsid w:val="00D472A5"/>
    <w:rsid w:val="00D5402C"/>
    <w:rsid w:val="00D55D3E"/>
    <w:rsid w:val="00D738B2"/>
    <w:rsid w:val="00D81059"/>
    <w:rsid w:val="00D96E56"/>
    <w:rsid w:val="00DA0279"/>
    <w:rsid w:val="00DA0D20"/>
    <w:rsid w:val="00DA7251"/>
    <w:rsid w:val="00DB6DA7"/>
    <w:rsid w:val="00DD0266"/>
    <w:rsid w:val="00E00BEB"/>
    <w:rsid w:val="00E20109"/>
    <w:rsid w:val="00E32B90"/>
    <w:rsid w:val="00E4136F"/>
    <w:rsid w:val="00E522B8"/>
    <w:rsid w:val="00E841A4"/>
    <w:rsid w:val="00E9063A"/>
    <w:rsid w:val="00E939A3"/>
    <w:rsid w:val="00ED3A0E"/>
    <w:rsid w:val="00ED489C"/>
    <w:rsid w:val="00EE6608"/>
    <w:rsid w:val="00EE77DA"/>
    <w:rsid w:val="00EF0BCF"/>
    <w:rsid w:val="00EF7E12"/>
    <w:rsid w:val="00F005B8"/>
    <w:rsid w:val="00F05311"/>
    <w:rsid w:val="00F07483"/>
    <w:rsid w:val="00F13ABB"/>
    <w:rsid w:val="00F23CF4"/>
    <w:rsid w:val="00F44FC6"/>
    <w:rsid w:val="00F46F8D"/>
    <w:rsid w:val="00F46FDF"/>
    <w:rsid w:val="00F52D68"/>
    <w:rsid w:val="00F62A31"/>
    <w:rsid w:val="00F64080"/>
    <w:rsid w:val="00F67346"/>
    <w:rsid w:val="00F7193E"/>
    <w:rsid w:val="00F86CDD"/>
    <w:rsid w:val="00F927FF"/>
    <w:rsid w:val="00FA1F4D"/>
    <w:rsid w:val="00FC3C53"/>
    <w:rsid w:val="00FD0E2F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  <w:style w:type="paragraph" w:customStyle="1" w:styleId="TableParagraph">
    <w:name w:val="Table Paragraph"/>
    <w:basedOn w:val="Normal"/>
    <w:uiPriority w:val="1"/>
    <w:qFormat/>
    <w:rsid w:val="00A755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2</cp:revision>
  <cp:lastPrinted>2022-09-05T05:32:00Z</cp:lastPrinted>
  <dcterms:created xsi:type="dcterms:W3CDTF">2022-11-22T02:14:00Z</dcterms:created>
  <dcterms:modified xsi:type="dcterms:W3CDTF">2022-11-22T02:14:00Z</dcterms:modified>
</cp:coreProperties>
</file>